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176530</wp:posOffset>
            </wp:positionV>
            <wp:extent cx="1400175" cy="1266825"/>
            <wp:effectExtent l="0" t="0" r="9525" b="9525"/>
            <wp:wrapNone/>
            <wp:docPr id="14" name="Picture 14" descr="NEUBIAS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BIAS_circ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18D" w:rsidRDefault="00A1318D" w:rsidP="00A1318D">
      <w:pPr>
        <w:shd w:val="clear" w:color="auto" w:fill="FCFCFC"/>
        <w:spacing w:after="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t> </w:t>
      </w:r>
    </w:p>
    <w:p w:rsidR="00A1318D" w:rsidRPr="00A1318D" w:rsidRDefault="00A1318D" w:rsidP="00A1318D">
      <w:pPr>
        <w:shd w:val="clear" w:color="auto" w:fill="FCFCFC"/>
        <w:spacing w:after="0" w:line="240" w:lineRule="auto"/>
        <w:jc w:val="right"/>
        <w:rPr>
          <w:rFonts w:ascii="Times New Roman" w:eastAsia="Times New Roman" w:hAnsi="Times New Roman" w:cs="Times New Roman"/>
          <w:sz w:val="24"/>
          <w:szCs w:val="24"/>
          <w:lang w:val="en-US" w:eastAsia="es-ES"/>
        </w:rPr>
      </w:pPr>
      <w:r>
        <w:rPr>
          <w:rFonts w:ascii="Calibri" w:eastAsia="Times New Roman" w:hAnsi="Calibri" w:cs="Calibri"/>
          <w:b/>
          <w:bCs/>
          <w:color w:val="000000"/>
          <w:sz w:val="28"/>
          <w:szCs w:val="28"/>
          <w:lang w:val="en-US" w:eastAsia="es-ES"/>
        </w:rPr>
        <w:t>N</w:t>
      </w:r>
      <w:r w:rsidRPr="00A1318D">
        <w:rPr>
          <w:rFonts w:ascii="Calibri" w:eastAsia="Times New Roman" w:hAnsi="Calibri" w:cs="Calibri"/>
          <w:b/>
          <w:bCs/>
          <w:color w:val="000000"/>
          <w:sz w:val="28"/>
          <w:szCs w:val="28"/>
          <w:lang w:val="en-US" w:eastAsia="es-ES"/>
        </w:rPr>
        <w:t>EUBIAS COST Action CA15124</w:t>
      </w:r>
    </w:p>
    <w:p w:rsidR="00A1318D" w:rsidRPr="00A1318D" w:rsidRDefault="00A1318D" w:rsidP="00A1318D">
      <w:pPr>
        <w:spacing w:after="240" w:line="240" w:lineRule="auto"/>
        <w:jc w:val="right"/>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 xml:space="preserve">Time frame: January – April 2018 </w:t>
      </w:r>
    </w:p>
    <w:p w:rsidR="00A1318D" w:rsidRPr="00A1318D" w:rsidRDefault="00A1318D" w:rsidP="00A1318D">
      <w:pPr>
        <w:spacing w:after="240" w:line="240" w:lineRule="auto"/>
        <w:jc w:val="right"/>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0"/>
          <w:szCs w:val="20"/>
          <w:lang w:eastAsia="es-ES"/>
        </w:rPr>
        <w:t>Application</w:t>
      </w:r>
      <w:proofErr w:type="spellEnd"/>
      <w:r w:rsidRPr="00A1318D">
        <w:rPr>
          <w:rFonts w:ascii="Calibri" w:eastAsia="Times New Roman" w:hAnsi="Calibri" w:cs="Calibri"/>
          <w:color w:val="000000"/>
          <w:sz w:val="20"/>
          <w:szCs w:val="20"/>
          <w:lang w:eastAsia="es-ES"/>
        </w:rPr>
        <w:t xml:space="preserve"> </w:t>
      </w:r>
      <w:proofErr w:type="spellStart"/>
      <w:r w:rsidRPr="00A1318D">
        <w:rPr>
          <w:rFonts w:ascii="Calibri" w:eastAsia="Times New Roman" w:hAnsi="Calibri" w:cs="Calibri"/>
          <w:color w:val="000000"/>
          <w:sz w:val="20"/>
          <w:szCs w:val="20"/>
          <w:lang w:eastAsia="es-ES"/>
        </w:rPr>
        <w:t>Form</w:t>
      </w:r>
      <w:proofErr w:type="spellEnd"/>
      <w:r w:rsidRPr="00A1318D">
        <w:rPr>
          <w:rFonts w:ascii="Calibri" w:eastAsia="Times New Roman" w:hAnsi="Calibri" w:cs="Calibri"/>
          <w:color w:val="000000"/>
          <w:sz w:val="20"/>
          <w:szCs w:val="20"/>
          <w:lang w:eastAsia="es-ES"/>
        </w:rPr>
        <w:t xml:space="preserve"> (2-3 </w:t>
      </w:r>
      <w:proofErr w:type="spellStart"/>
      <w:r w:rsidRPr="00A1318D">
        <w:rPr>
          <w:rFonts w:ascii="Calibri" w:eastAsia="Times New Roman" w:hAnsi="Calibri" w:cs="Calibri"/>
          <w:color w:val="000000"/>
          <w:sz w:val="20"/>
          <w:szCs w:val="20"/>
          <w:lang w:eastAsia="es-ES"/>
        </w:rPr>
        <w:t>pages</w:t>
      </w:r>
      <w:proofErr w:type="spellEnd"/>
      <w:r w:rsidRPr="00A1318D">
        <w:rPr>
          <w:rFonts w:ascii="Calibri" w:eastAsia="Times New Roman" w:hAnsi="Calibri" w:cs="Calibri"/>
          <w:color w:val="000000"/>
          <w:sz w:val="20"/>
          <w:szCs w:val="20"/>
          <w:lang w:eastAsia="es-ES"/>
        </w:rPr>
        <w:t xml:space="preserve"> </w:t>
      </w:r>
      <w:proofErr w:type="spellStart"/>
      <w:r w:rsidRPr="00A1318D">
        <w:rPr>
          <w:rFonts w:ascii="Calibri" w:eastAsia="Times New Roman" w:hAnsi="Calibri" w:cs="Calibri"/>
          <w:color w:val="000000"/>
          <w:sz w:val="20"/>
          <w:szCs w:val="20"/>
          <w:lang w:eastAsia="es-ES"/>
        </w:rPr>
        <w:t>long</w:t>
      </w:r>
      <w:proofErr w:type="spellEnd"/>
      <w:r w:rsidRPr="00A1318D">
        <w:rPr>
          <w:rFonts w:ascii="Calibri" w:eastAsia="Times New Roman" w:hAnsi="Calibri" w:cs="Calibri"/>
          <w:color w:val="000000"/>
          <w:sz w:val="20"/>
          <w:szCs w:val="20"/>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
    <w:tbl>
      <w:tblPr>
        <w:tblW w:w="8454" w:type="dxa"/>
        <w:tblCellMar>
          <w:top w:w="15" w:type="dxa"/>
          <w:left w:w="15" w:type="dxa"/>
          <w:bottom w:w="15" w:type="dxa"/>
          <w:right w:w="15" w:type="dxa"/>
        </w:tblCellMar>
        <w:tblLook w:val="04A0" w:firstRow="1" w:lastRow="0" w:firstColumn="1" w:lastColumn="0" w:noHBand="0" w:noVBand="1"/>
      </w:tblPr>
      <w:tblGrid>
        <w:gridCol w:w="8454"/>
      </w:tblGrid>
      <w:tr w:rsidR="00A1318D" w:rsidRPr="00A1318D" w:rsidTr="00A1318D">
        <w:trPr>
          <w:trHeight w:val="1144"/>
        </w:trPr>
        <w:tc>
          <w:tcPr>
            <w:tcW w:w="0" w:type="auto"/>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hideMark/>
          </w:tcPr>
          <w:p w:rsidR="00A1318D" w:rsidRPr="00A1318D" w:rsidRDefault="00A1318D" w:rsidP="00A1318D">
            <w:pPr>
              <w:spacing w:after="240" w:line="240" w:lineRule="auto"/>
              <w:jc w:val="center"/>
              <w:rPr>
                <w:rFonts w:ascii="Times New Roman" w:eastAsia="Times New Roman" w:hAnsi="Times New Roman" w:cs="Times New Roman"/>
                <w:sz w:val="24"/>
                <w:szCs w:val="24"/>
                <w:lang w:val="en-US" w:eastAsia="es-ES"/>
              </w:rPr>
            </w:pPr>
            <w:bookmarkStart w:id="0" w:name="_GoBack"/>
            <w:bookmarkEnd w:id="0"/>
            <w:r w:rsidRPr="00A1318D">
              <w:rPr>
                <w:rFonts w:ascii="Times" w:eastAsia="Times New Roman" w:hAnsi="Times" w:cs="Times New Roman"/>
                <w:b/>
                <w:bCs/>
                <w:color w:val="FFFFFF"/>
                <w:sz w:val="36"/>
                <w:szCs w:val="36"/>
                <w:lang w:val="en-US" w:eastAsia="es-ES"/>
              </w:rPr>
              <w:t>Conference Grants for Early Career Investigators working in Inclusiveness Target Countries (ITCs)</w:t>
            </w:r>
            <w:r w:rsidRPr="00A1318D">
              <w:rPr>
                <w:rFonts w:ascii="Times" w:eastAsia="Times New Roman" w:hAnsi="Times" w:cs="Times New Roman"/>
                <w:noProof/>
                <w:color w:val="000000"/>
                <w:sz w:val="36"/>
                <w:szCs w:val="36"/>
                <w:lang w:eastAsia="es-ES"/>
              </w:rPr>
              <w:drawing>
                <wp:inline distT="0" distB="0" distL="0" distR="0">
                  <wp:extent cx="9525" cy="9525"/>
                  <wp:effectExtent l="0" t="0" r="0" b="0"/>
                  <wp:docPr id="11" name="Picture 11" descr="https://lh4.googleusercontent.com/Tv5fPYE2J5hSs747-YLZbbMfCOSwv6fB6FygBx0rKvTdAclznL_qeu3Wsp1_cs9F86P0Fll1JvKYvBVM5yP59RRDf37PyU3RDg7t5kQiW8k2ReX0eO_msJYgI8OeRX4uVTRhLx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v5fPYE2J5hSs747-YLZbbMfCOSwv6fB6FygBx0rKvTdAclznL_qeu3Wsp1_cs9F86P0Fll1JvKYvBVM5yP59RRDf37PyU3RDg7t5kQiW8k2ReX0eO_msJYgI8OeRX4uVTRhLxG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bl>
      <w:tblPr>
        <w:tblW w:w="8496" w:type="dxa"/>
        <w:tblCellMar>
          <w:top w:w="15" w:type="dxa"/>
          <w:left w:w="15" w:type="dxa"/>
          <w:bottom w:w="15" w:type="dxa"/>
          <w:right w:w="15" w:type="dxa"/>
        </w:tblCellMar>
        <w:tblLook w:val="04A0" w:firstRow="1" w:lastRow="0" w:firstColumn="1" w:lastColumn="0" w:noHBand="0" w:noVBand="1"/>
      </w:tblPr>
      <w:tblGrid>
        <w:gridCol w:w="8496"/>
      </w:tblGrid>
      <w:tr w:rsidR="00A1318D" w:rsidRPr="00A1318D" w:rsidTr="00A1318D">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8"/>
                <w:szCs w:val="28"/>
                <w:lang w:eastAsia="es-ES"/>
              </w:rPr>
              <w:t>Call</w:t>
            </w:r>
            <w:proofErr w:type="spellEnd"/>
            <w:r w:rsidRPr="00A1318D">
              <w:rPr>
                <w:rFonts w:ascii="Calibri" w:eastAsia="Times New Roman" w:hAnsi="Calibri" w:cs="Calibri"/>
                <w:b/>
                <w:bCs/>
                <w:color w:val="000000"/>
                <w:sz w:val="28"/>
                <w:szCs w:val="28"/>
                <w:lang w:eastAsia="es-ES"/>
              </w:rPr>
              <w:t xml:space="preserve"> 1 - </w:t>
            </w:r>
            <w:proofErr w:type="spellStart"/>
            <w:r w:rsidRPr="00A1318D">
              <w:rPr>
                <w:rFonts w:ascii="Calibri" w:eastAsia="Times New Roman" w:hAnsi="Calibri" w:cs="Calibri"/>
                <w:b/>
                <w:bCs/>
                <w:color w:val="000000"/>
                <w:sz w:val="28"/>
                <w:szCs w:val="28"/>
                <w:lang w:eastAsia="es-ES"/>
              </w:rPr>
              <w:t>Application</w:t>
            </w:r>
            <w:proofErr w:type="spellEnd"/>
            <w:r w:rsidRPr="00A1318D">
              <w:rPr>
                <w:rFonts w:ascii="Calibri" w:eastAsia="Times New Roman" w:hAnsi="Calibri" w:cs="Calibri"/>
                <w:b/>
                <w:bCs/>
                <w:color w:val="000000"/>
                <w:sz w:val="28"/>
                <w:szCs w:val="28"/>
                <w:lang w:eastAsia="es-ES"/>
              </w:rPr>
              <w:t xml:space="preserve"> </w:t>
            </w:r>
            <w:proofErr w:type="spellStart"/>
            <w:r w:rsidRPr="00A1318D">
              <w:rPr>
                <w:rFonts w:ascii="Calibri" w:eastAsia="Times New Roman" w:hAnsi="Calibri" w:cs="Calibri"/>
                <w:b/>
                <w:bCs/>
                <w:color w:val="000000"/>
                <w:sz w:val="28"/>
                <w:szCs w:val="28"/>
                <w:lang w:eastAsia="es-ES"/>
              </w:rPr>
              <w:t>Form</w:t>
            </w:r>
            <w:proofErr w:type="spellEnd"/>
          </w:p>
        </w:tc>
      </w:tr>
    </w:tbl>
    <w:p w:rsidR="00A1318D" w:rsidRPr="00A1318D" w:rsidRDefault="00A1318D" w:rsidP="00A1318D">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088"/>
        <w:gridCol w:w="3406"/>
      </w:tblGrid>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shd w:val="clear" w:color="auto" w:fill="D0D0D0"/>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10" name="Picture 10"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9"/>
                <w:szCs w:val="29"/>
                <w:lang w:eastAsia="es-ES"/>
              </w:rPr>
              <w:t>Applicant</w:t>
            </w:r>
            <w:proofErr w:type="spellEnd"/>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Surname</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9" name="Picture 9"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1318D">
              <w:rPr>
                <w:rFonts w:ascii="Calibri" w:eastAsia="Times New Roman" w:hAnsi="Calibri" w:cs="Calibri"/>
                <w:color w:val="000000"/>
                <w:sz w:val="26"/>
                <w:szCs w:val="26"/>
                <w:lang w:eastAsia="es-ES"/>
              </w:rPr>
              <w:t>Name</w:t>
            </w:r>
            <w:proofErr w:type="spellEnd"/>
            <w:r w:rsidRPr="00A1318D">
              <w:rPr>
                <w:rFonts w:ascii="Calibri" w:eastAsia="Times New Roman" w:hAnsi="Calibri" w:cs="Calibri"/>
                <w:color w:val="000000"/>
                <w:sz w:val="26"/>
                <w:szCs w:val="26"/>
                <w:lang w:eastAsia="es-ES"/>
              </w:rPr>
              <w:t xml:space="preserve"> </w:t>
            </w:r>
          </w:p>
        </w:tc>
      </w:tr>
      <w:tr w:rsidR="00A1318D" w:rsidRPr="00A1318D" w:rsidTr="00A1318D">
        <w:trPr>
          <w:trHeight w:val="26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Calibri" w:eastAsia="Times New Roman" w:hAnsi="Calibri" w:cs="Calibri"/>
                <w:color w:val="000000"/>
                <w:sz w:val="26"/>
                <w:szCs w:val="26"/>
                <w:lang w:eastAsia="es-ES"/>
              </w:rPr>
              <w:t xml:space="preserve">Position / </w:t>
            </w:r>
            <w:proofErr w:type="spellStart"/>
            <w:r w:rsidRPr="00A1318D">
              <w:rPr>
                <w:rFonts w:ascii="Calibri" w:eastAsia="Times New Roman" w:hAnsi="Calibri" w:cs="Calibri"/>
                <w:color w:val="000000"/>
                <w:sz w:val="26"/>
                <w:szCs w:val="26"/>
                <w:lang w:eastAsia="es-ES"/>
              </w:rPr>
              <w:t>Contract</w:t>
            </w:r>
            <w:proofErr w:type="spellEnd"/>
            <w:r w:rsidRPr="00A1318D">
              <w:rPr>
                <w:rFonts w:ascii="Calibri" w:eastAsia="Times New Roman" w:hAnsi="Calibri" w:cs="Calibri"/>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8" name="Picture 8" descr="https://lh4.googleusercontent.com/VvhY1N465o7u1QHfhmfpayvSiUr2XynXjppP1Ko1921B5v4oQ-xa1fDbk8zPLnQzrYLY-I1AxWJ6rC_IvB_wAsUeF1q4g6m5eKyvmrlLYlExHREXJK28t_1iSgwh6-kcbM-Z9LoCv8xjjbPJ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VvhY1N465o7u1QHfhmfpayvSiUr2XynXjppP1Ko1921B5v4oQ-xa1fDbk8zPLnQzrYLY-I1AxWJ6rC_IvB_wAsUeF1q4g6m5eKyvmrlLYlExHREXJK28t_1iSgwh6-kcbM-Z9LoCv8xjjbPJZ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Institution</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Department</w:t>
            </w:r>
            <w:proofErr w:type="spellEnd"/>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color w:val="000000"/>
                <w:sz w:val="26"/>
                <w:szCs w:val="26"/>
                <w:lang w:eastAsia="es-ES"/>
              </w:rPr>
              <w:t>Phone</w:t>
            </w:r>
            <w:proofErr w:type="spellEnd"/>
            <w:r w:rsidRPr="00A1318D">
              <w:rPr>
                <w:rFonts w:ascii="Calibri" w:eastAsia="Times New Roman" w:hAnsi="Calibri" w:cs="Calibri"/>
                <w:color w:val="000000"/>
                <w:sz w:val="26"/>
                <w:szCs w:val="26"/>
                <w:lang w:eastAsia="es-E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7" name="Picture 7"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Calibri" w:eastAsia="Times New Roman" w:hAnsi="Calibri" w:cs="Calibri"/>
                <w:color w:val="000000"/>
                <w:sz w:val="26"/>
                <w:szCs w:val="26"/>
                <w:lang w:eastAsia="es-ES"/>
              </w:rPr>
              <w:t xml:space="preserve">e-mail </w:t>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6"/>
                <w:szCs w:val="26"/>
                <w:lang w:val="en-US" w:eastAsia="es-ES"/>
              </w:rPr>
              <w:t>Research group (add website link when available)</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6" name="Picture 6"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6"/>
                <w:szCs w:val="26"/>
                <w:lang w:val="en-US" w:eastAsia="es-ES"/>
              </w:rPr>
              <w:t xml:space="preserve">Year of </w:t>
            </w:r>
            <w:proofErr w:type="spellStart"/>
            <w:r w:rsidRPr="00A1318D">
              <w:rPr>
                <w:rFonts w:ascii="Calibri" w:eastAsia="Times New Roman" w:hAnsi="Calibri" w:cs="Calibri"/>
                <w:color w:val="000000"/>
                <w:sz w:val="26"/>
                <w:szCs w:val="26"/>
                <w:lang w:val="en-US" w:eastAsia="es-ES"/>
              </w:rPr>
              <w:t>obtention</w:t>
            </w:r>
            <w:proofErr w:type="spellEnd"/>
            <w:r w:rsidRPr="00A1318D">
              <w:rPr>
                <w:rFonts w:ascii="Calibri" w:eastAsia="Times New Roman" w:hAnsi="Calibri" w:cs="Calibri"/>
                <w:color w:val="000000"/>
                <w:sz w:val="26"/>
                <w:szCs w:val="26"/>
                <w:lang w:val="en-US" w:eastAsia="es-ES"/>
              </w:rPr>
              <w:t xml:space="preserve"> of PhD, or start of the doctorate if PhD student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shd w:val="clear" w:color="auto" w:fill="C1C1C1"/>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5" name="Picture 5"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9"/>
                <w:szCs w:val="29"/>
                <w:lang w:eastAsia="es-ES"/>
              </w:rPr>
              <w:t>Conference</w:t>
            </w:r>
            <w:proofErr w:type="spellEnd"/>
            <w:r w:rsidRPr="00A1318D">
              <w:rPr>
                <w:rFonts w:ascii="Calibri" w:eastAsia="Times New Roman" w:hAnsi="Calibri" w:cs="Calibri"/>
                <w:b/>
                <w:bCs/>
                <w:color w:val="000000"/>
                <w:sz w:val="29"/>
                <w:szCs w:val="29"/>
                <w:lang w:eastAsia="es-ES"/>
              </w:rPr>
              <w:t xml:space="preserve"> </w:t>
            </w:r>
            <w:proofErr w:type="spellStart"/>
            <w:r w:rsidRPr="00A1318D">
              <w:rPr>
                <w:rFonts w:ascii="Calibri" w:eastAsia="Times New Roman" w:hAnsi="Calibri" w:cs="Calibri"/>
                <w:b/>
                <w:bCs/>
                <w:color w:val="000000"/>
                <w:sz w:val="29"/>
                <w:szCs w:val="29"/>
                <w:lang w:eastAsia="es-ES"/>
              </w:rPr>
              <w:t>Information</w:t>
            </w:r>
            <w:proofErr w:type="spellEnd"/>
            <w:r w:rsidRPr="00A1318D">
              <w:rPr>
                <w:rFonts w:ascii="Calibri" w:eastAsia="Times New Roman" w:hAnsi="Calibri" w:cs="Calibri"/>
                <w:b/>
                <w:bCs/>
                <w:color w:val="000000"/>
                <w:sz w:val="29"/>
                <w:szCs w:val="29"/>
                <w:lang w:eastAsia="es-ES"/>
              </w:rPr>
              <w:t xml:space="preserve"> </w:t>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Name</w:t>
            </w:r>
            <w:proofErr w:type="spellEnd"/>
            <w:r w:rsidRPr="00A1318D">
              <w:rPr>
                <w:rFonts w:ascii="Calibri" w:eastAsia="Times New Roman" w:hAnsi="Calibri" w:cs="Calibri"/>
                <w:b/>
                <w:bCs/>
                <w:color w:val="000000"/>
                <w:sz w:val="26"/>
                <w:szCs w:val="26"/>
                <w:lang w:eastAsia="es-ES"/>
              </w:rPr>
              <w:t xml:space="preserve"> of </w:t>
            </w:r>
            <w:proofErr w:type="spellStart"/>
            <w:r w:rsidRPr="00A1318D">
              <w:rPr>
                <w:rFonts w:ascii="Calibri" w:eastAsia="Times New Roman" w:hAnsi="Calibri" w:cs="Calibri"/>
                <w:b/>
                <w:bCs/>
                <w:color w:val="000000"/>
                <w:sz w:val="26"/>
                <w:szCs w:val="26"/>
                <w:lang w:eastAsia="es-ES"/>
              </w:rPr>
              <w:t>the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conference</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rPr>
          <w:trHeight w:val="1320"/>
        </w:trPr>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Organizers</w:t>
            </w:r>
            <w:proofErr w:type="spellEnd"/>
            <w:r w:rsidRPr="00A1318D">
              <w:rPr>
                <w:rFonts w:ascii="Calibri" w:eastAsia="Times New Roman" w:hAnsi="Calibri" w:cs="Calibri"/>
                <w:b/>
                <w:bCs/>
                <w:color w:val="000000"/>
                <w:sz w:val="26"/>
                <w:szCs w:val="26"/>
                <w:lang w:eastAsia="es-ES"/>
              </w:rPr>
              <w:t xml:space="preserve"> and </w:t>
            </w:r>
            <w:proofErr w:type="spellStart"/>
            <w:r w:rsidRPr="00A1318D">
              <w:rPr>
                <w:rFonts w:ascii="Calibri" w:eastAsia="Times New Roman" w:hAnsi="Calibri" w:cs="Calibri"/>
                <w:b/>
                <w:bCs/>
                <w:color w:val="000000"/>
                <w:sz w:val="26"/>
                <w:szCs w:val="26"/>
                <w:lang w:eastAsia="es-ES"/>
              </w:rPr>
              <w:t>promoting</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institutions</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p>
        </w:tc>
      </w:tr>
      <w:tr w:rsidR="00A1318D" w:rsidRPr="00A1318D" w:rsidTr="00A1318D">
        <w:trPr>
          <w:trHeight w:val="1320"/>
        </w:trPr>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lastRenderedPageBreak/>
              <w:t>Web link of the conference</w:t>
            </w:r>
          </w:p>
        </w:tc>
      </w:tr>
      <w:tr w:rsidR="00A1318D" w:rsidRPr="00A1318D" w:rsidTr="00A1318D">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 xml:space="preserve">Place of the event (City and Country) </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before="240" w:after="24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4" name="Picture 4"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3" name="Picture 3"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318D">
              <w:rPr>
                <w:rFonts w:ascii="Calibri" w:eastAsia="Times New Roman" w:hAnsi="Calibri" w:cs="Calibri"/>
                <w:b/>
                <w:bCs/>
                <w:color w:val="000000"/>
                <w:sz w:val="26"/>
                <w:szCs w:val="26"/>
                <w:lang w:eastAsia="es-ES"/>
              </w:rPr>
              <w:t>Dates (</w:t>
            </w:r>
            <w:proofErr w:type="spellStart"/>
            <w:r w:rsidRPr="00A1318D">
              <w:rPr>
                <w:rFonts w:ascii="Calibri" w:eastAsia="Times New Roman" w:hAnsi="Calibri" w:cs="Calibri"/>
                <w:b/>
                <w:bCs/>
                <w:color w:val="000000"/>
                <w:sz w:val="26"/>
                <w:szCs w:val="26"/>
                <w:lang w:eastAsia="es-ES"/>
              </w:rPr>
              <w:t>Start</w:t>
            </w:r>
            <w:proofErr w:type="spellEnd"/>
            <w:r w:rsidRPr="00A1318D">
              <w:rPr>
                <w:rFonts w:ascii="Calibri" w:eastAsia="Times New Roman" w:hAnsi="Calibri" w:cs="Calibri"/>
                <w:b/>
                <w:bCs/>
                <w:color w:val="000000"/>
                <w:sz w:val="26"/>
                <w:szCs w:val="26"/>
                <w:lang w:eastAsia="es-ES"/>
              </w:rPr>
              <w:t xml:space="preserve"> and </w:t>
            </w:r>
            <w:proofErr w:type="spellStart"/>
            <w:r w:rsidRPr="00A1318D">
              <w:rPr>
                <w:rFonts w:ascii="Calibri" w:eastAsia="Times New Roman" w:hAnsi="Calibri" w:cs="Calibri"/>
                <w:b/>
                <w:bCs/>
                <w:color w:val="000000"/>
                <w:sz w:val="26"/>
                <w:szCs w:val="26"/>
                <w:lang w:eastAsia="es-ES"/>
              </w:rPr>
              <w:t>End</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Conference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description</w:t>
            </w:r>
            <w:proofErr w:type="spellEnd"/>
            <w:r w:rsidRPr="00A1318D">
              <w:rPr>
                <w:rFonts w:ascii="Calibri" w:eastAsia="Times New Roman" w:hAnsi="Calibri" w:cs="Calibri"/>
                <w:b/>
                <w:bCs/>
                <w:color w:val="000000"/>
                <w:sz w:val="26"/>
                <w:szCs w:val="26"/>
                <w:lang w:eastAsia="es-ES"/>
              </w:rPr>
              <w:t xml:space="preserve"> </w:t>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b/>
                <w:bCs/>
                <w:noProof/>
                <w:color w:val="000000"/>
                <w:sz w:val="24"/>
                <w:szCs w:val="24"/>
                <w:lang w:eastAsia="es-ES"/>
              </w:rPr>
              <w:drawing>
                <wp:inline distT="0" distB="0" distL="0" distR="0">
                  <wp:extent cx="9525" cy="9525"/>
                  <wp:effectExtent l="0" t="0" r="0" b="0"/>
                  <wp:docPr id="2" name="Picture 2"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8"/>
                <w:szCs w:val="28"/>
                <w:lang w:val="en-US" w:eastAsia="es-ES"/>
              </w:rPr>
              <w:t>Justify why the conference is within the scope of NEUBIAS (max 500 char.)</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 xml:space="preserve">Conference quality evidences when available (H-index, Conference Proceedings Citation Index, </w:t>
            </w:r>
            <w:proofErr w:type="spellStart"/>
            <w:r w:rsidRPr="00A1318D">
              <w:rPr>
                <w:rFonts w:ascii="Calibri" w:eastAsia="Times New Roman" w:hAnsi="Calibri" w:cs="Calibri"/>
                <w:b/>
                <w:bCs/>
                <w:color w:val="000000"/>
                <w:sz w:val="26"/>
                <w:szCs w:val="26"/>
                <w:lang w:val="en-US" w:eastAsia="es-ES"/>
              </w:rPr>
              <w:t>Qualis</w:t>
            </w:r>
            <w:proofErr w:type="spellEnd"/>
            <w:r w:rsidRPr="00A1318D">
              <w:rPr>
                <w:rFonts w:ascii="Calibri" w:eastAsia="Times New Roman" w:hAnsi="Calibri" w:cs="Calibri"/>
                <w:b/>
                <w:bCs/>
                <w:color w:val="000000"/>
                <w:sz w:val="26"/>
                <w:szCs w:val="26"/>
                <w:lang w:val="en-US" w:eastAsia="es-ES"/>
              </w:rPr>
              <w:t xml:space="preserve">/CORE rank, </w:t>
            </w:r>
            <w:proofErr w:type="spellStart"/>
            <w:r w:rsidRPr="00A1318D">
              <w:rPr>
                <w:rFonts w:ascii="Calibri" w:eastAsia="Times New Roman" w:hAnsi="Calibri" w:cs="Calibri"/>
                <w:b/>
                <w:bCs/>
                <w:color w:val="000000"/>
                <w:sz w:val="26"/>
                <w:szCs w:val="26"/>
                <w:lang w:val="en-US" w:eastAsia="es-ES"/>
              </w:rPr>
              <w:t>etc</w:t>
            </w:r>
            <w:proofErr w:type="spellEnd"/>
            <w:r w:rsidRPr="00A1318D">
              <w:rPr>
                <w:rFonts w:ascii="Calibri" w:eastAsia="Times New Roman" w:hAnsi="Calibri" w:cs="Calibri"/>
                <w:b/>
                <w:bCs/>
                <w:color w:val="000000"/>
                <w:sz w:val="26"/>
                <w:szCs w:val="26"/>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Calibri" w:eastAsia="Times New Roman" w:hAnsi="Calibri" w:cs="Calibri"/>
                <w:b/>
                <w:bCs/>
                <w:color w:val="000000"/>
                <w:sz w:val="26"/>
                <w:szCs w:val="26"/>
                <w:lang w:val="en-US" w:eastAsia="es-ES"/>
              </w:rPr>
              <w:t xml:space="preserve">Will conference proceedings be published or/and indexed? </w:t>
            </w:r>
            <w:proofErr w:type="spellStart"/>
            <w:r w:rsidRPr="00A1318D">
              <w:rPr>
                <w:rFonts w:ascii="Calibri" w:eastAsia="Times New Roman" w:hAnsi="Calibri" w:cs="Calibri"/>
                <w:b/>
                <w:bCs/>
                <w:color w:val="000000"/>
                <w:sz w:val="26"/>
                <w:szCs w:val="26"/>
                <w:lang w:eastAsia="es-ES"/>
              </w:rPr>
              <w:t>Where</w:t>
            </w:r>
            <w:proofErr w:type="spellEnd"/>
            <w:r w:rsidRPr="00A1318D">
              <w:rPr>
                <w:rFonts w:ascii="Calibri" w:eastAsia="Times New Roman" w:hAnsi="Calibri" w:cs="Calibri"/>
                <w:b/>
                <w:bCs/>
                <w:color w:val="000000"/>
                <w:sz w:val="26"/>
                <w:szCs w:val="26"/>
                <w:lang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Title</w:t>
            </w:r>
            <w:proofErr w:type="spellEnd"/>
            <w:r w:rsidRPr="00A1318D">
              <w:rPr>
                <w:rFonts w:ascii="Calibri" w:eastAsia="Times New Roman" w:hAnsi="Calibri" w:cs="Calibri"/>
                <w:b/>
                <w:bCs/>
                <w:color w:val="000000"/>
                <w:sz w:val="26"/>
                <w:szCs w:val="26"/>
                <w:lang w:eastAsia="es-ES"/>
              </w:rPr>
              <w:t xml:space="preserve"> of </w:t>
            </w:r>
            <w:proofErr w:type="spellStart"/>
            <w:r w:rsidRPr="00A1318D">
              <w:rPr>
                <w:rFonts w:ascii="Calibri" w:eastAsia="Times New Roman" w:hAnsi="Calibri" w:cs="Calibri"/>
                <w:b/>
                <w:bCs/>
                <w:color w:val="000000"/>
                <w:sz w:val="26"/>
                <w:szCs w:val="26"/>
                <w:lang w:eastAsia="es-ES"/>
              </w:rPr>
              <w:t>the</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contribution</w:t>
            </w:r>
            <w:proofErr w:type="spellEnd"/>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Contribution’s</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Authors</w:t>
            </w:r>
            <w:proofErr w:type="spellEnd"/>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26"/>
                <w:szCs w:val="26"/>
                <w:lang w:eastAsia="es-ES"/>
              </w:rPr>
              <w:t>Contribution</w:t>
            </w:r>
            <w:proofErr w:type="spellEnd"/>
            <w:r w:rsidRPr="00A1318D">
              <w:rPr>
                <w:rFonts w:ascii="Calibri" w:eastAsia="Times New Roman" w:hAnsi="Calibri" w:cs="Calibri"/>
                <w:b/>
                <w:bCs/>
                <w:color w:val="000000"/>
                <w:sz w:val="26"/>
                <w:szCs w:val="26"/>
                <w:lang w:eastAsia="es-ES"/>
              </w:rPr>
              <w:t xml:space="preserve"> </w:t>
            </w:r>
            <w:proofErr w:type="spellStart"/>
            <w:r w:rsidRPr="00A1318D">
              <w:rPr>
                <w:rFonts w:ascii="Calibri" w:eastAsia="Times New Roman" w:hAnsi="Calibri" w:cs="Calibri"/>
                <w:b/>
                <w:bCs/>
                <w:color w:val="000000"/>
                <w:sz w:val="26"/>
                <w:szCs w:val="26"/>
                <w:lang w:eastAsia="es-ES"/>
              </w:rPr>
              <w:t>Abstract</w:t>
            </w:r>
            <w:proofErr w:type="spellEnd"/>
          </w:p>
          <w:p w:rsidR="00A1318D" w:rsidRPr="00A1318D" w:rsidRDefault="00A1318D" w:rsidP="00A1318D">
            <w:pPr>
              <w:spacing w:after="240" w:line="240" w:lineRule="auto"/>
              <w:rPr>
                <w:rFonts w:ascii="Times New Roman" w:eastAsia="Times New Roman" w:hAnsi="Times New Roman" w:cs="Times New Roman"/>
                <w:sz w:val="24"/>
                <w:szCs w:val="24"/>
                <w:lang w:eastAsia="es-ES"/>
              </w:rPr>
            </w:pP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r w:rsidRPr="00A1318D">
              <w:rPr>
                <w:rFonts w:ascii="Times New Roman" w:eastAsia="Times New Roman" w:hAnsi="Times New Roman" w:cs="Times New Roman"/>
                <w:sz w:val="24"/>
                <w:szCs w:val="24"/>
                <w:lang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Type of contribution/submission (poster, oral communication, invited talk, …)</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lastRenderedPageBreak/>
              <w:t xml:space="preserve">Relevance of the contribution regarding NEUBIAS objectives, max. 500 char. (specify the relevance of disseminating your work in that particular conference in relation to NEUBIAS goals) </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Requested budget (specify in detail the registration fees, foreseen travel expenses and the subsistence costs)</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r w:rsidR="00A1318D" w:rsidRPr="00A1318D" w:rsidTr="00A1318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6"/>
                <w:szCs w:val="26"/>
                <w:lang w:val="en-US" w:eastAsia="es-ES"/>
              </w:rPr>
              <w:t>Other aids requested and / or granted for the same activity</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Times New Roman" w:eastAsia="Times New Roman" w:hAnsi="Times New Roman" w:cs="Times New Roman"/>
                <w:sz w:val="24"/>
                <w:szCs w:val="24"/>
                <w:lang w:val="en-US" w:eastAsia="es-ES"/>
              </w:rPr>
              <w:br/>
            </w:r>
            <w:r w:rsidRPr="00A1318D">
              <w:rPr>
                <w:rFonts w:ascii="Times New Roman" w:eastAsia="Times New Roman" w:hAnsi="Times New Roman" w:cs="Times New Roman"/>
                <w:sz w:val="24"/>
                <w:szCs w:val="24"/>
                <w:lang w:val="en-US" w:eastAsia="es-ES"/>
              </w:rPr>
              <w:br/>
            </w:r>
          </w:p>
        </w:tc>
      </w:tr>
    </w:tbl>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494"/>
      </w:tblGrid>
      <w:tr w:rsidR="00A1318D" w:rsidRPr="00A1318D" w:rsidTr="00A1318D">
        <w:tc>
          <w:tcPr>
            <w:tcW w:w="0" w:type="auto"/>
            <w:tcBorders>
              <w:top w:val="single" w:sz="4" w:space="0" w:color="000000"/>
              <w:left w:val="single" w:sz="4" w:space="0" w:color="000000"/>
              <w:bottom w:val="single" w:sz="4" w:space="0" w:color="000000"/>
              <w:right w:val="single" w:sz="4" w:space="0" w:color="000000"/>
            </w:tcBorders>
            <w:shd w:val="clear" w:color="auto" w:fill="D0D0D0"/>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Times" w:eastAsia="Times New Roman" w:hAnsi="Times" w:cs="Times New Roman"/>
                <w:noProof/>
                <w:color w:val="000000"/>
                <w:sz w:val="24"/>
                <w:szCs w:val="24"/>
                <w:lang w:eastAsia="es-ES"/>
              </w:rPr>
              <w:drawing>
                <wp:inline distT="0" distB="0" distL="0" distR="0">
                  <wp:extent cx="9525" cy="9525"/>
                  <wp:effectExtent l="0" t="0" r="0" b="0"/>
                  <wp:docPr id="1" name="Picture 1"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318D" w:rsidRPr="00A1318D" w:rsidRDefault="00A1318D" w:rsidP="00A1318D">
            <w:pPr>
              <w:spacing w:after="240" w:line="240" w:lineRule="auto"/>
              <w:rPr>
                <w:rFonts w:ascii="Times New Roman" w:eastAsia="Times New Roman" w:hAnsi="Times New Roman" w:cs="Times New Roman"/>
                <w:sz w:val="24"/>
                <w:szCs w:val="24"/>
                <w:lang w:eastAsia="es-ES"/>
              </w:rPr>
            </w:pPr>
            <w:proofErr w:type="spellStart"/>
            <w:r w:rsidRPr="00A1318D">
              <w:rPr>
                <w:rFonts w:ascii="Calibri" w:eastAsia="Times New Roman" w:hAnsi="Calibri" w:cs="Calibri"/>
                <w:b/>
                <w:bCs/>
                <w:color w:val="000000"/>
                <w:sz w:val="32"/>
                <w:szCs w:val="32"/>
                <w:lang w:eastAsia="es-ES"/>
              </w:rPr>
              <w:t>Acknowledgements</w:t>
            </w:r>
            <w:proofErr w:type="spellEnd"/>
            <w:r w:rsidRPr="00A1318D">
              <w:rPr>
                <w:rFonts w:ascii="Calibri" w:eastAsia="Times New Roman" w:hAnsi="Calibri" w:cs="Calibri"/>
                <w:b/>
                <w:bCs/>
                <w:color w:val="000000"/>
                <w:sz w:val="32"/>
                <w:szCs w:val="32"/>
                <w:lang w:eastAsia="es-ES"/>
              </w:rPr>
              <w:t xml:space="preserve"> </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Calibri" w:eastAsia="Times New Roman" w:hAnsi="Calibri" w:cs="Calibri"/>
                <w:color w:val="000000"/>
                <w:sz w:val="26"/>
                <w:szCs w:val="26"/>
                <w:lang w:val="en-US" w:eastAsia="es-ES"/>
              </w:rPr>
              <w:t xml:space="preserve"> </w:t>
            </w:r>
            <w:r w:rsidRPr="00A1318D">
              <w:rPr>
                <w:rFonts w:ascii="Helvetica Neue" w:eastAsia="Times New Roman" w:hAnsi="Helvetica Neue" w:cs="Times New Roman"/>
                <w:color w:val="000000"/>
                <w:sz w:val="23"/>
                <w:szCs w:val="23"/>
                <w:shd w:val="clear" w:color="auto" w:fill="FFFFFF"/>
                <w:lang w:val="en-US" w:eastAsia="es-ES"/>
              </w:rPr>
              <w:t>I hereby declare that I understand that I am requested to provide a grant report in maximum 30 calendar days after the conference, and before April 20th 2018.</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hereby declare that I am requested to contribute to the </w:t>
            </w:r>
            <w:proofErr w:type="spellStart"/>
            <w:r w:rsidRPr="00A1318D">
              <w:rPr>
                <w:rFonts w:ascii="Helvetica Neue" w:eastAsia="Times New Roman" w:hAnsi="Helvetica Neue" w:cs="Times New Roman"/>
                <w:color w:val="000000"/>
                <w:sz w:val="23"/>
                <w:szCs w:val="23"/>
                <w:shd w:val="clear" w:color="auto" w:fill="FFFFFF"/>
                <w:lang w:val="en-US" w:eastAsia="es-ES"/>
              </w:rPr>
              <w:t>webtool</w:t>
            </w:r>
            <w:proofErr w:type="spellEnd"/>
            <w:r w:rsidRPr="00A1318D">
              <w:rPr>
                <w:rFonts w:ascii="Helvetica Neue" w:eastAsia="Times New Roman" w:hAnsi="Helvetica Neue" w:cs="Times New Roman"/>
                <w:color w:val="000000"/>
                <w:sz w:val="23"/>
                <w:szCs w:val="23"/>
                <w:shd w:val="clear" w:color="auto" w:fill="FFFFFF"/>
                <w:lang w:val="en-US" w:eastAsia="es-ES"/>
              </w:rPr>
              <w:t xml:space="preserve"> </w:t>
            </w:r>
            <w:hyperlink r:id="rId8" w:history="1">
              <w:r w:rsidRPr="00A1318D">
                <w:rPr>
                  <w:rFonts w:ascii="Helvetica Neue" w:eastAsia="Times New Roman" w:hAnsi="Helvetica Neue" w:cs="Times New Roman"/>
                  <w:b/>
                  <w:bCs/>
                  <w:color w:val="0C5483"/>
                  <w:sz w:val="23"/>
                  <w:szCs w:val="23"/>
                  <w:shd w:val="clear" w:color="auto" w:fill="FFFFFF"/>
                  <w:lang w:val="en-US" w:eastAsia="es-ES"/>
                </w:rPr>
                <w:t>biii.eu</w:t>
              </w:r>
            </w:hyperlink>
            <w:r w:rsidRPr="00A1318D">
              <w:rPr>
                <w:rFonts w:ascii="Helvetica Neue" w:eastAsia="Times New Roman" w:hAnsi="Helvetica Neue" w:cs="Times New Roman"/>
                <w:color w:val="000000"/>
                <w:sz w:val="23"/>
                <w:szCs w:val="23"/>
                <w:shd w:val="clear" w:color="auto" w:fill="FFFFFF"/>
                <w:lang w:val="en-US" w:eastAsia="es-ES"/>
              </w:rPr>
              <w:t xml:space="preserve"> by adding or curating at least one entry.</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6"/>
                <w:szCs w:val="26"/>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hereby declare that, in case of being offered a COST ITC grant, I will not use them to </w:t>
            </w:r>
            <w:proofErr w:type="gramStart"/>
            <w:r w:rsidRPr="00A1318D">
              <w:rPr>
                <w:rFonts w:ascii="Helvetica Neue" w:eastAsia="Times New Roman" w:hAnsi="Helvetica Neue" w:cs="Times New Roman"/>
                <w:color w:val="000000"/>
                <w:sz w:val="23"/>
                <w:szCs w:val="23"/>
                <w:shd w:val="clear" w:color="auto" w:fill="FFFFFF"/>
                <w:lang w:val="en-US" w:eastAsia="es-ES"/>
              </w:rPr>
              <w:t>cover  the</w:t>
            </w:r>
            <w:proofErr w:type="gramEnd"/>
            <w:r w:rsidRPr="00A1318D">
              <w:rPr>
                <w:rFonts w:ascii="Helvetica Neue" w:eastAsia="Times New Roman" w:hAnsi="Helvetica Neue" w:cs="Times New Roman"/>
                <w:color w:val="000000"/>
                <w:sz w:val="23"/>
                <w:szCs w:val="23"/>
                <w:shd w:val="clear" w:color="auto" w:fill="FFFFFF"/>
                <w:lang w:val="en-US" w:eastAsia="es-ES"/>
              </w:rPr>
              <w:t xml:space="preserve"> expenses that are supported through other sources, and that I will provide supporting documents in this context if requested by COST.</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have uploaded my CV/list of publications (maximum length all together 2 pages)</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have uploaded acceptance letter or invitation letter if this applies.</w:t>
            </w:r>
          </w:p>
        </w:tc>
      </w:tr>
      <w:tr w:rsidR="00A1318D" w:rsidRPr="00A1318D" w:rsidTr="00A1318D">
        <w:trPr>
          <w:trHeight w:val="720"/>
        </w:trPr>
        <w:tc>
          <w:tcPr>
            <w:tcW w:w="0" w:type="auto"/>
            <w:tcBorders>
              <w:top w:val="single" w:sz="4" w:space="0" w:color="000000"/>
              <w:left w:val="single" w:sz="4" w:space="0" w:color="000000"/>
              <w:bottom w:val="single" w:sz="4" w:space="0" w:color="000000"/>
              <w:right w:val="single" w:sz="4" w:space="0" w:color="000000"/>
            </w:tcBorders>
            <w:hideMark/>
          </w:tcPr>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Helvetica Neue" w:eastAsia="Times New Roman" w:hAnsi="Helvetica Neue" w:cs="Times New Roman"/>
                <w:color w:val="000000"/>
                <w:sz w:val="23"/>
                <w:szCs w:val="23"/>
                <w:shd w:val="clear" w:color="auto" w:fill="FFFFFF"/>
                <w:lang w:val="en-US" w:eastAsia="es-ES"/>
              </w:rPr>
              <w:lastRenderedPageBreak/>
              <w:t>If I am awarded an ITC grant but the total amount granted does not match the quantity I requested:</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w:t>
            </w:r>
            <w:r w:rsidRPr="00A1318D">
              <w:rPr>
                <w:rFonts w:ascii="Helvetica Neue" w:eastAsia="Times New Roman" w:hAnsi="Helvetica Neue" w:cs="Times New Roman"/>
                <w:b/>
                <w:bCs/>
                <w:color w:val="000000"/>
                <w:sz w:val="23"/>
                <w:szCs w:val="23"/>
                <w:shd w:val="clear" w:color="auto" w:fill="FFFFFF"/>
                <w:lang w:val="en-US" w:eastAsia="es-ES"/>
              </w:rPr>
              <w:t>will be able</w:t>
            </w:r>
            <w:r w:rsidRPr="00A1318D">
              <w:rPr>
                <w:rFonts w:ascii="Helvetica Neue" w:eastAsia="Times New Roman" w:hAnsi="Helvetica Neue" w:cs="Times New Roman"/>
                <w:color w:val="000000"/>
                <w:sz w:val="23"/>
                <w:szCs w:val="23"/>
                <w:shd w:val="clear" w:color="auto" w:fill="FFFFFF"/>
                <w:lang w:val="en-US" w:eastAsia="es-ES"/>
              </w:rPr>
              <w:t xml:space="preserve"> to cover all of the costs not funded by ITC grants.</w:t>
            </w:r>
          </w:p>
          <w:p w:rsidR="00A1318D" w:rsidRPr="00A1318D" w:rsidRDefault="00A1318D" w:rsidP="00A1318D">
            <w:pPr>
              <w:spacing w:after="240" w:line="240" w:lineRule="auto"/>
              <w:rPr>
                <w:rFonts w:ascii="Times New Roman" w:eastAsia="Times New Roman" w:hAnsi="Times New Roman" w:cs="Times New Roman"/>
                <w:sz w:val="24"/>
                <w:szCs w:val="24"/>
                <w:lang w:val="en-US" w:eastAsia="es-ES"/>
              </w:rPr>
            </w:pPr>
            <w:r w:rsidRPr="00A1318D">
              <w:rPr>
                <w:rFonts w:ascii="Segoe UI Symbol" w:eastAsia="Times New Roman" w:hAnsi="Segoe UI Symbol" w:cs="Segoe UI Symbol"/>
                <w:color w:val="000000"/>
                <w:sz w:val="23"/>
                <w:szCs w:val="23"/>
                <w:shd w:val="clear" w:color="auto" w:fill="FFFFFF"/>
                <w:lang w:val="en-US" w:eastAsia="es-ES"/>
              </w:rPr>
              <w:t>☐</w:t>
            </w:r>
            <w:r w:rsidRPr="00A1318D">
              <w:rPr>
                <w:rFonts w:ascii="Helvetica Neue" w:eastAsia="Times New Roman" w:hAnsi="Helvetica Neue" w:cs="Times New Roman"/>
                <w:color w:val="000000"/>
                <w:sz w:val="23"/>
                <w:szCs w:val="23"/>
                <w:shd w:val="clear" w:color="auto" w:fill="FFFFFF"/>
                <w:lang w:val="en-US" w:eastAsia="es-ES"/>
              </w:rPr>
              <w:t xml:space="preserve"> I </w:t>
            </w:r>
            <w:r w:rsidRPr="00A1318D">
              <w:rPr>
                <w:rFonts w:ascii="Helvetica Neue" w:eastAsia="Times New Roman" w:hAnsi="Helvetica Neue" w:cs="Times New Roman"/>
                <w:b/>
                <w:bCs/>
                <w:color w:val="000000"/>
                <w:sz w:val="23"/>
                <w:szCs w:val="23"/>
                <w:shd w:val="clear" w:color="auto" w:fill="FFFFFF"/>
                <w:lang w:val="en-US" w:eastAsia="es-ES"/>
              </w:rPr>
              <w:t>will not be able</w:t>
            </w:r>
            <w:r w:rsidRPr="00A1318D">
              <w:rPr>
                <w:rFonts w:ascii="Helvetica Neue" w:eastAsia="Times New Roman" w:hAnsi="Helvetica Neue" w:cs="Times New Roman"/>
                <w:color w:val="000000"/>
                <w:sz w:val="23"/>
                <w:szCs w:val="23"/>
                <w:shd w:val="clear" w:color="auto" w:fill="FFFFFF"/>
                <w:lang w:val="en-US" w:eastAsia="es-ES"/>
              </w:rPr>
              <w:t xml:space="preserve"> to cover all of the costs not funded by ITC grants.</w:t>
            </w:r>
          </w:p>
        </w:tc>
      </w:tr>
    </w:tbl>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 xml:space="preserve">Extracts from the COST </w:t>
      </w:r>
      <w:proofErr w:type="spellStart"/>
      <w:r w:rsidRPr="00A1318D">
        <w:rPr>
          <w:rFonts w:ascii="Calibri" w:eastAsia="Times New Roman" w:hAnsi="Calibri" w:cs="Calibri"/>
          <w:color w:val="000000"/>
          <w:sz w:val="24"/>
          <w:szCs w:val="24"/>
          <w:lang w:val="en-US" w:eastAsia="es-ES"/>
        </w:rPr>
        <w:t>Vademecum</w:t>
      </w:r>
      <w:proofErr w:type="spellEnd"/>
      <w:r w:rsidRPr="00A1318D">
        <w:rPr>
          <w:rFonts w:ascii="Calibri" w:eastAsia="Times New Roman" w:hAnsi="Calibri" w:cs="Calibri"/>
          <w:color w:val="000000"/>
          <w:sz w:val="24"/>
          <w:szCs w:val="24"/>
          <w:lang w:val="en-US" w:eastAsia="es-ES"/>
        </w:rPr>
        <w:t xml:space="preserve"> that rules the conditions for attribution of ITC-conference grants: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8.1. CONFERENCE GRANTS – ELIGIBILITY</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The following eligibility criteria applies:</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1. Conference Grants are exclusively reserved for PhD students and ECI’s with a primary affiliation in an institution located in an ITC.</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 xml:space="preserve">2. The applicant must make an oral/poster presentation at the conference in question and must be listed in the official event/conference </w:t>
      </w:r>
      <w:proofErr w:type="spellStart"/>
      <w:r w:rsidRPr="00A1318D">
        <w:rPr>
          <w:rFonts w:ascii="Calibri" w:eastAsia="Times New Roman" w:hAnsi="Calibri" w:cs="Calibri"/>
          <w:color w:val="000000"/>
          <w:sz w:val="24"/>
          <w:szCs w:val="24"/>
          <w:lang w:val="en-US" w:eastAsia="es-ES"/>
        </w:rPr>
        <w:t>programme</w:t>
      </w:r>
      <w:proofErr w:type="spellEnd"/>
      <w:r w:rsidRPr="00A1318D">
        <w:rPr>
          <w:rFonts w:ascii="Calibri" w:eastAsia="Times New Roman" w:hAnsi="Calibri" w:cs="Calibri"/>
          <w:color w:val="000000"/>
          <w:sz w:val="24"/>
          <w:szCs w:val="24"/>
          <w:lang w:val="en-US" w:eastAsia="es-ES"/>
        </w:rPr>
        <w:t>. The main subject of the oral presentation / poster presentation / speech at the approved conference must be on the topic of the Action and must acknowledge COST (see Section 9).</w:t>
      </w:r>
    </w:p>
    <w:p w:rsidR="00A1318D" w:rsidRPr="00A1318D" w:rsidRDefault="00A1318D" w:rsidP="00A1318D">
      <w:pPr>
        <w:spacing w:after="0" w:line="240" w:lineRule="auto"/>
        <w:ind w:firstLine="720"/>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3. The participation of each applicant must be pre-approved by the Action MC. Attendance at European conferences is preferred. However, conferences held elsewhere can also be considered.</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8.3 CONFERENCE GRANTS – FINANCIAL SUPPORT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A Conference Grant is a fixed financial contribution which takes into consideration the budget request of the applicant and the outcome of the evaluation of the application by the delegated person(s). Conference Grants do not necessarily cover all of the expenses related to participating in a given conference. A Conference Grant is a contribution to the overall travel, accommodation and meal expenses of the selected Grantee.</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and in kind, must be archived by the Grant Holder along with the relevant administrative documents.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b/>
          <w:bCs/>
          <w:color w:val="000000"/>
          <w:sz w:val="24"/>
          <w:szCs w:val="24"/>
          <w:lang w:val="en-US" w:eastAsia="es-ES"/>
        </w:rPr>
        <w:t>8.4. APPROVING CONFERENCE GRANTS FOR PAYMENT</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The Grantee has 30 calendar days from the end date of the Conference in question to submit a scientific report to the Action Chair (or Vice-Chair if the Action Chair is affiliated to the Grant Holder Institution) and the Action’s Grant Holder.</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Payment of the Grant is subject to the submitted scientific report being approved by the Action Chair (or Vice-Chair if the Action Chair is affiliated to the Grant Holder Institution). Written approval of the submitted scientific report must be sent to the Grant Holder for archiving purposes.</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eastAsia="es-ES"/>
        </w:rPr>
      </w:pPr>
      <w:r w:rsidRPr="00A1318D">
        <w:rPr>
          <w:rFonts w:ascii="Calibri" w:eastAsia="Times New Roman" w:hAnsi="Calibri" w:cs="Calibri"/>
          <w:b/>
          <w:bCs/>
          <w:color w:val="000000"/>
          <w:sz w:val="24"/>
          <w:szCs w:val="24"/>
          <w:u w:val="single"/>
          <w:lang w:eastAsia="es-ES"/>
        </w:rPr>
        <w:t>ATTENTION</w:t>
      </w:r>
      <w:r w:rsidRPr="00A1318D">
        <w:rPr>
          <w:rFonts w:ascii="Calibri" w:eastAsia="Times New Roman" w:hAnsi="Calibri" w:cs="Calibri"/>
          <w:color w:val="000000"/>
          <w:sz w:val="24"/>
          <w:szCs w:val="24"/>
          <w:lang w:eastAsia="es-ES"/>
        </w:rPr>
        <w:t xml:space="preserve">: </w:t>
      </w:r>
    </w:p>
    <w:p w:rsidR="00A1318D" w:rsidRPr="00A1318D" w:rsidRDefault="00A1318D" w:rsidP="00A1318D">
      <w:pPr>
        <w:spacing w:after="0" w:line="240" w:lineRule="auto"/>
        <w:rPr>
          <w:rFonts w:ascii="Times New Roman" w:eastAsia="Times New Roman" w:hAnsi="Times New Roman" w:cs="Times New Roman"/>
          <w:sz w:val="24"/>
          <w:szCs w:val="24"/>
          <w:lang w:eastAsia="es-ES"/>
        </w:rPr>
      </w:pPr>
    </w:p>
    <w:tbl>
      <w:tblPr>
        <w:tblW w:w="9746" w:type="dxa"/>
        <w:tblCellMar>
          <w:top w:w="15" w:type="dxa"/>
          <w:left w:w="15" w:type="dxa"/>
          <w:bottom w:w="15" w:type="dxa"/>
          <w:right w:w="15" w:type="dxa"/>
        </w:tblCellMar>
        <w:tblLook w:val="04A0" w:firstRow="1" w:lastRow="0" w:firstColumn="1" w:lastColumn="0" w:noHBand="0" w:noVBand="1"/>
      </w:tblPr>
      <w:tblGrid>
        <w:gridCol w:w="9746"/>
      </w:tblGrid>
      <w:tr w:rsidR="00A1318D" w:rsidRPr="00A1318D" w:rsidTr="00A131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000000"/>
                <w:sz w:val="24"/>
                <w:szCs w:val="24"/>
                <w:lang w:val="en-US" w:eastAsia="es-ES"/>
              </w:rPr>
              <w:t xml:space="preserve">To match the funding calendar of NEUBIAS (End of Grant Period 2 on May 1st 2018), </w:t>
            </w:r>
            <w:r w:rsidRPr="00A1318D">
              <w:rPr>
                <w:rFonts w:ascii="Calibri" w:eastAsia="Times New Roman" w:hAnsi="Calibri" w:cs="Calibri"/>
                <w:color w:val="FF0000"/>
                <w:sz w:val="24"/>
                <w:szCs w:val="24"/>
                <w:shd w:val="clear" w:color="auto" w:fill="FFFFFF"/>
                <w:lang w:val="en-US" w:eastAsia="es-ES"/>
              </w:rPr>
              <w:t xml:space="preserve">all conference reports should be submitted before April 20th, 2018. </w:t>
            </w: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p>
          <w:p w:rsidR="00A1318D" w:rsidRPr="00A1318D" w:rsidRDefault="00A1318D" w:rsidP="00A1318D">
            <w:pPr>
              <w:spacing w:after="0" w:line="240" w:lineRule="auto"/>
              <w:rPr>
                <w:rFonts w:ascii="Times New Roman" w:eastAsia="Times New Roman" w:hAnsi="Times New Roman" w:cs="Times New Roman"/>
                <w:sz w:val="24"/>
                <w:szCs w:val="24"/>
                <w:lang w:val="en-US" w:eastAsia="es-ES"/>
              </w:rPr>
            </w:pPr>
            <w:r w:rsidRPr="00A1318D">
              <w:rPr>
                <w:rFonts w:ascii="Calibri" w:eastAsia="Times New Roman" w:hAnsi="Calibri" w:cs="Calibri"/>
                <w:color w:val="FF0000"/>
                <w:sz w:val="24"/>
                <w:szCs w:val="24"/>
                <w:shd w:val="clear" w:color="auto" w:fill="FFFFFF"/>
                <w:lang w:val="en-US" w:eastAsia="es-ES"/>
              </w:rPr>
              <w:t xml:space="preserve">Failure to submit the requested documentation will cancel the grant. </w:t>
            </w:r>
          </w:p>
        </w:tc>
      </w:tr>
    </w:tbl>
    <w:p w:rsidR="006B0ACE" w:rsidRPr="00A1318D" w:rsidRDefault="006B0ACE">
      <w:pPr>
        <w:rPr>
          <w:lang w:val="en-US"/>
        </w:rPr>
      </w:pPr>
    </w:p>
    <w:sectPr w:rsidR="006B0ACE" w:rsidRPr="00A131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D"/>
    <w:rsid w:val="006B0ACE"/>
    <w:rsid w:val="00A131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7F713-DBAE-4859-A42D-CCA3BFE5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A1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2948">
      <w:bodyDiv w:val="1"/>
      <w:marLeft w:val="0"/>
      <w:marRight w:val="0"/>
      <w:marTop w:val="0"/>
      <w:marBottom w:val="0"/>
      <w:divBdr>
        <w:top w:val="none" w:sz="0" w:space="0" w:color="auto"/>
        <w:left w:val="none" w:sz="0" w:space="0" w:color="auto"/>
        <w:bottom w:val="none" w:sz="0" w:space="0" w:color="auto"/>
        <w:right w:val="none" w:sz="0" w:space="0" w:color="auto"/>
      </w:divBdr>
      <w:divsChild>
        <w:div w:id="1158812317">
          <w:marLeft w:val="0"/>
          <w:marRight w:val="0"/>
          <w:marTop w:val="0"/>
          <w:marBottom w:val="0"/>
          <w:divBdr>
            <w:top w:val="none" w:sz="0" w:space="0" w:color="auto"/>
            <w:left w:val="none" w:sz="0" w:space="0" w:color="auto"/>
            <w:bottom w:val="none" w:sz="0" w:space="0" w:color="auto"/>
            <w:right w:val="none" w:sz="0" w:space="0" w:color="auto"/>
          </w:divBdr>
        </w:div>
        <w:div w:id="154296768">
          <w:marLeft w:val="0"/>
          <w:marRight w:val="0"/>
          <w:marTop w:val="0"/>
          <w:marBottom w:val="0"/>
          <w:divBdr>
            <w:top w:val="none" w:sz="0" w:space="0" w:color="auto"/>
            <w:left w:val="none" w:sz="0" w:space="0" w:color="auto"/>
            <w:bottom w:val="none" w:sz="0" w:space="0" w:color="auto"/>
            <w:right w:val="none" w:sz="0" w:space="0" w:color="auto"/>
          </w:divBdr>
        </w:div>
        <w:div w:id="1762989536">
          <w:marLeft w:val="-113"/>
          <w:marRight w:val="0"/>
          <w:marTop w:val="0"/>
          <w:marBottom w:val="0"/>
          <w:divBdr>
            <w:top w:val="none" w:sz="0" w:space="0" w:color="auto"/>
            <w:left w:val="none" w:sz="0" w:space="0" w:color="auto"/>
            <w:bottom w:val="none" w:sz="0" w:space="0" w:color="auto"/>
            <w:right w:val="none" w:sz="0" w:space="0" w:color="auto"/>
          </w:divBdr>
        </w:div>
        <w:div w:id="1795172904">
          <w:marLeft w:val="-113"/>
          <w:marRight w:val="0"/>
          <w:marTop w:val="0"/>
          <w:marBottom w:val="0"/>
          <w:divBdr>
            <w:top w:val="none" w:sz="0" w:space="0" w:color="auto"/>
            <w:left w:val="none" w:sz="0" w:space="0" w:color="auto"/>
            <w:bottom w:val="none" w:sz="0" w:space="0" w:color="auto"/>
            <w:right w:val="none" w:sz="0" w:space="0" w:color="auto"/>
          </w:divBdr>
        </w:div>
        <w:div w:id="117618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ii.eu/"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Institut de Recerca Biomèdica de Barcelona</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Colombelli</dc:creator>
  <cp:keywords/>
  <dc:description/>
  <cp:lastModifiedBy>Julien Colombelli</cp:lastModifiedBy>
  <cp:revision>1</cp:revision>
  <dcterms:created xsi:type="dcterms:W3CDTF">2017-11-23T16:16:00Z</dcterms:created>
  <dcterms:modified xsi:type="dcterms:W3CDTF">2017-11-23T16:18:00Z</dcterms:modified>
</cp:coreProperties>
</file>